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162" w:rsidRDefault="00A27AE7" w:rsidP="00FC4162">
      <w:pPr>
        <w:pStyle w:val="En-tte"/>
        <w:tabs>
          <w:tab w:val="clear" w:pos="9639"/>
          <w:tab w:val="right" w:pos="5954"/>
        </w:tabs>
        <w:jc w:val="right"/>
        <w:rPr>
          <w:rFonts w:ascii="Calibri" w:hAnsi="Calibri" w:cs="Calibri"/>
          <w:lang w:val="en-GB"/>
        </w:rPr>
      </w:pPr>
      <w:r>
        <w:rPr>
          <w:rFonts w:ascii="Calibri" w:hAnsi="Calibri" w:cs="Calibri"/>
          <w:noProof/>
          <w:lang w:eastAsia="fr-FR"/>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r w:rsidR="00FE35BC" w:rsidRPr="004800A2">
        <w:rPr>
          <w:rFonts w:ascii="Calibri" w:hAnsi="Calibri" w:cs="Calibri"/>
          <w:lang w:val="en-GB"/>
        </w:rPr>
        <w:t xml:space="preserve">Input paper:  </w:t>
      </w:r>
      <w:r w:rsidR="00C0322E">
        <w:rPr>
          <w:rFonts w:ascii="Calibri" w:hAnsi="Calibri" w:cs="Calibri"/>
          <w:lang w:val="en-GB"/>
        </w:rPr>
        <w:t>LAP</w:t>
      </w:r>
      <w:r w:rsidR="002C17AF">
        <w:rPr>
          <w:rFonts w:ascii="Calibri" w:hAnsi="Calibri" w:cs="Calibri"/>
          <w:lang w:val="en-GB"/>
        </w:rPr>
        <w:t>20</w:t>
      </w:r>
      <w:r w:rsidR="00C0322E">
        <w:rPr>
          <w:rFonts w:ascii="Calibri" w:hAnsi="Calibri" w:cs="Calibri"/>
          <w:lang w:val="en-GB"/>
        </w:rPr>
        <w:t>-</w:t>
      </w:r>
      <w:r w:rsidR="002C17AF">
        <w:rPr>
          <w:rFonts w:ascii="Calibri" w:hAnsi="Calibri" w:cs="Calibri"/>
          <w:lang w:val="en-GB"/>
        </w:rPr>
        <w:t>6</w:t>
      </w:r>
    </w:p>
    <w:p w:rsidR="00FE35BC" w:rsidRPr="00FC4162" w:rsidRDefault="00FE35BC" w:rsidP="000049D8">
      <w:pPr>
        <w:pStyle w:val="En-tte"/>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r w:rsidRPr="004800A2">
        <w:rPr>
          <w:rFonts w:ascii="Calibri" w:hAnsi="Calibri" w:cs="Calibri"/>
          <w:lang w:val="en-GB"/>
        </w:rPr>
        <w:t>Input pape</w:t>
      </w:r>
      <w:r w:rsidR="00327038">
        <w:rPr>
          <w:rFonts w:ascii="Calibri" w:hAnsi="Calibri" w:cs="Calibri"/>
          <w:lang w:val="en-GB"/>
        </w:rPr>
        <w:t>r for the following body</w:t>
      </w:r>
      <w:r w:rsidRPr="004800A2">
        <w:rPr>
          <w:rFonts w:ascii="Calibri" w:hAnsi="Calibri" w:cs="Calibri"/>
          <w:lang w:val="en-GB"/>
        </w:rPr>
        <w:t xml:space="preserve">: </w:t>
      </w:r>
      <w:r w:rsidR="00327038">
        <w:rPr>
          <w:rFonts w:ascii="Calibri" w:hAnsi="Calibri" w:cs="Calibri"/>
          <w:lang w:val="en-GB"/>
        </w:rPr>
        <w:tab/>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Corpsdetexte"/>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proofErr w:type="gramStart"/>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proofErr w:type="gramEnd"/>
      <w:r w:rsidR="00FE35BC" w:rsidRPr="004800A2">
        <w:rPr>
          <w:rFonts w:ascii="Calibri" w:hAnsi="Calibri" w:cs="Calibri"/>
          <w:lang w:val="en-GB"/>
        </w:rPr>
        <w:tab/>
      </w:r>
      <w:r w:rsidR="00FE35BC" w:rsidRPr="004800A2">
        <w:rPr>
          <w:rFonts w:ascii="Calibri" w:hAnsi="Calibri" w:cs="Calibri"/>
          <w:lang w:val="en-GB"/>
        </w:rPr>
        <w:tab/>
      </w:r>
      <w:r w:rsidR="00327038"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Corpsdetexte"/>
        <w:tabs>
          <w:tab w:val="left" w:pos="1843"/>
        </w:tabs>
        <w:rPr>
          <w:rFonts w:ascii="Calibri" w:hAnsi="Calibri" w:cs="Calibri"/>
          <w:lang w:val="en-GB"/>
        </w:rPr>
      </w:pPr>
      <w:proofErr w:type="gramStart"/>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proofErr w:type="gramEnd"/>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00327038">
        <w:rPr>
          <w:rFonts w:ascii="Calibri" w:hAnsi="Calibri" w:cs="Calibri"/>
          <w:sz w:val="24"/>
          <w:szCs w:val="24"/>
          <w:lang w:val="en-GB"/>
        </w:rPr>
        <w:sym w:font="Wingdings 2" w:char="F052"/>
      </w:r>
      <w:r w:rsidR="00327038" w:rsidRPr="004800A2">
        <w:rPr>
          <w:rFonts w:ascii="Calibri" w:hAnsi="Calibri" w:cs="Calibri"/>
          <w:sz w:val="24"/>
          <w:szCs w:val="24"/>
          <w:lang w:val="en-GB"/>
        </w:rPr>
        <w:t xml:space="preserve">  </w:t>
      </w:r>
      <w:r w:rsidR="00327038">
        <w:rPr>
          <w:rFonts w:ascii="Calibri" w:hAnsi="Calibri" w:cs="Calibri"/>
          <w:lang w:val="en-GB"/>
        </w:rPr>
        <w:t>LA</w:t>
      </w:r>
      <w:r w:rsidR="00327038" w:rsidRPr="004800A2">
        <w:rPr>
          <w:rFonts w:ascii="Calibri" w:hAnsi="Calibri" w:cs="Calibri"/>
          <w:lang w:val="en-GB"/>
        </w:rPr>
        <w:t>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2C17AF">
        <w:rPr>
          <w:rFonts w:ascii="Calibri" w:hAnsi="Calibri" w:cs="Calibri"/>
          <w:lang w:val="en-GB"/>
        </w:rPr>
        <w:t>6</w:t>
      </w:r>
      <w:bookmarkStart w:id="0" w:name="_GoBack"/>
      <w:bookmarkEnd w:id="0"/>
    </w:p>
    <w:p w:rsidR="00FE35BC" w:rsidRPr="004800A2" w:rsidRDefault="00FE35BC" w:rsidP="00FE5674">
      <w:pPr>
        <w:pStyle w:val="Corpsdetexte"/>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327038">
        <w:rPr>
          <w:rFonts w:ascii="Calibri" w:hAnsi="Calibri" w:cs="Calibri"/>
          <w:lang w:val="en-GB"/>
        </w:rPr>
        <w:t>Secretariat</w:t>
      </w:r>
      <w:r>
        <w:rPr>
          <w:rFonts w:ascii="Calibri" w:hAnsi="Calibri" w:cs="Calibri"/>
          <w:lang w:val="en-GB"/>
        </w:rPr>
        <w:t xml:space="preserve"> </w:t>
      </w:r>
    </w:p>
    <w:p w:rsidR="00FE35BC" w:rsidRDefault="00FE35BC" w:rsidP="00FE5674">
      <w:pPr>
        <w:pStyle w:val="Corpsdetexte"/>
        <w:tabs>
          <w:tab w:val="left" w:pos="2835"/>
        </w:tabs>
        <w:rPr>
          <w:rFonts w:ascii="Calibri" w:hAnsi="Calibri" w:cs="Calibri"/>
          <w:lang w:val="en-GB"/>
        </w:rPr>
      </w:pPr>
    </w:p>
    <w:p w:rsidR="002C17AF" w:rsidRPr="004800A2" w:rsidRDefault="002C17AF" w:rsidP="00FE5674">
      <w:pPr>
        <w:pStyle w:val="Corpsdetexte"/>
        <w:tabs>
          <w:tab w:val="left" w:pos="2835"/>
        </w:tabs>
        <w:rPr>
          <w:rFonts w:ascii="Calibri" w:hAnsi="Calibri" w:cs="Calibri"/>
          <w:lang w:val="en-GB"/>
        </w:rPr>
      </w:pPr>
    </w:p>
    <w:p w:rsidR="00327038" w:rsidRDefault="002C17AF" w:rsidP="00327038">
      <w:pPr>
        <w:pStyle w:val="Titre"/>
        <w:spacing w:after="0"/>
        <w:rPr>
          <w:rFonts w:ascii="Calibri" w:hAnsi="Calibri" w:cs="Calibri"/>
          <w:color w:val="00558C"/>
          <w:lang w:val="en-GB"/>
        </w:rPr>
      </w:pPr>
      <w:r>
        <w:rPr>
          <w:rFonts w:ascii="Calibri" w:hAnsi="Calibri" w:cs="Calibri"/>
          <w:color w:val="00558C"/>
          <w:lang w:val="en-GB"/>
        </w:rPr>
        <w:t>PAP38 Executive Summary</w:t>
      </w:r>
    </w:p>
    <w:p w:rsidR="002C17AF" w:rsidRDefault="002C17AF" w:rsidP="002C17AF">
      <w:pPr>
        <w:rPr>
          <w:lang w:val="en-GB"/>
        </w:rPr>
      </w:pPr>
    </w:p>
    <w:p w:rsidR="002C17AF" w:rsidRDefault="002C17AF" w:rsidP="002C17AF">
      <w:pPr>
        <w:rPr>
          <w:lang w:val="en-GB"/>
        </w:rPr>
      </w:pP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PAP38 was held 11-13 Sep 2019 with participation from chairs, vice chairs and an IMC representative.</w:t>
      </w:r>
    </w:p>
    <w:p w:rsidR="002C17AF" w:rsidRPr="002C17AF" w:rsidRDefault="002C17AF" w:rsidP="002C17AF">
      <w:pPr>
        <w:pStyle w:val="Corpsdetexte"/>
        <w:rPr>
          <w:rFonts w:asciiTheme="minorHAnsi" w:hAnsiTheme="minorHAnsi" w:cstheme="minorHAnsi"/>
          <w:sz w:val="22"/>
          <w:szCs w:val="22"/>
          <w:lang w:val="en-GB"/>
        </w:rPr>
      </w:pPr>
      <w:r w:rsidRPr="002C17AF">
        <w:rPr>
          <w:rFonts w:asciiTheme="minorHAnsi" w:hAnsiTheme="minorHAnsi" w:cstheme="minorHAnsi"/>
          <w:sz w:val="22"/>
          <w:szCs w:val="22"/>
          <w:lang w:val="en-GB"/>
        </w:rPr>
        <w:t>The progress made in the revision of IMO Resolution A.857(20) on Vessel Traffic Services was noted as nearing completion with a submission to IMO planned for early 2020.</w:t>
      </w:r>
    </w:p>
    <w:p w:rsidR="002C17AF" w:rsidRPr="002C17AF" w:rsidRDefault="002C17AF" w:rsidP="002C17AF">
      <w:pPr>
        <w:pStyle w:val="Corpsdetexte"/>
        <w:rPr>
          <w:rFonts w:asciiTheme="minorHAnsi" w:hAnsiTheme="minorHAnsi" w:cstheme="minorHAnsi"/>
          <w:sz w:val="22"/>
          <w:szCs w:val="22"/>
          <w:lang w:val="en-GB"/>
        </w:rPr>
      </w:pPr>
      <w:r w:rsidRPr="002C17AF">
        <w:rPr>
          <w:rFonts w:asciiTheme="minorHAnsi" w:hAnsiTheme="minorHAnsi" w:cstheme="minorHAnsi"/>
          <w:sz w:val="22"/>
          <w:szCs w:val="22"/>
          <w:lang w:val="en-GB"/>
        </w:rPr>
        <w:t xml:space="preserve">The work on the IALA Position Paper on Marine Aids to Navigation was completed and will be forwarded to Council. This paper is expected to be continuously reviewed and will help sharpen and harmonize the messages given by IALA in our communication. </w:t>
      </w:r>
    </w:p>
    <w:p w:rsidR="002C17AF" w:rsidRPr="002C17AF" w:rsidRDefault="002C17AF" w:rsidP="002C17AF">
      <w:pPr>
        <w:pStyle w:val="Corpsdetexte"/>
        <w:rPr>
          <w:rFonts w:asciiTheme="minorHAnsi" w:hAnsiTheme="minorHAnsi" w:cstheme="minorHAnsi"/>
          <w:sz w:val="22"/>
          <w:szCs w:val="22"/>
          <w:lang w:val="en-GB"/>
        </w:rPr>
      </w:pPr>
      <w:r w:rsidRPr="002C17AF">
        <w:rPr>
          <w:rFonts w:asciiTheme="minorHAnsi" w:hAnsiTheme="minorHAnsi" w:cstheme="minorHAnsi"/>
          <w:sz w:val="22"/>
          <w:szCs w:val="22"/>
          <w:lang w:val="en-GB"/>
        </w:rPr>
        <w:t>Consideration was given to the update and release of the IALA NAVGUIDE, VTS Manual and Questionnaires.</w:t>
      </w:r>
    </w:p>
    <w:p w:rsidR="002C17AF" w:rsidRPr="002C17AF" w:rsidRDefault="002C17AF" w:rsidP="002C17AF">
      <w:pPr>
        <w:pStyle w:val="Corpsdetexte"/>
        <w:rPr>
          <w:rFonts w:asciiTheme="minorHAnsi" w:hAnsiTheme="minorHAnsi" w:cstheme="minorHAnsi"/>
          <w:sz w:val="22"/>
          <w:szCs w:val="22"/>
          <w:lang w:val="en-GB" w:eastAsia="de-DE"/>
        </w:rPr>
      </w:pPr>
      <w:r w:rsidRPr="002C17AF">
        <w:rPr>
          <w:rFonts w:asciiTheme="minorHAnsi" w:hAnsiTheme="minorHAnsi" w:cstheme="minorHAnsi"/>
          <w:sz w:val="22"/>
          <w:szCs w:val="22"/>
          <w:lang w:val="en-GB" w:eastAsia="de-DE"/>
        </w:rPr>
        <w:t>Discussions around the WWA looking further into VTS training and accreditation system. A VTS strategy was to be discussed at the Academy board.</w:t>
      </w:r>
    </w:p>
    <w:p w:rsidR="002C17AF" w:rsidRPr="002C17AF" w:rsidRDefault="002C17AF" w:rsidP="002C17AF">
      <w:pPr>
        <w:pStyle w:val="Corpsdetexte"/>
        <w:rPr>
          <w:rFonts w:asciiTheme="minorHAnsi" w:hAnsiTheme="minorHAnsi" w:cstheme="minorHAnsi"/>
          <w:sz w:val="22"/>
          <w:szCs w:val="22"/>
          <w:lang w:val="en-GB" w:eastAsia="de-DE"/>
        </w:rPr>
      </w:pPr>
      <w:r w:rsidRPr="002C17AF">
        <w:rPr>
          <w:rFonts w:asciiTheme="minorHAnsi" w:hAnsiTheme="minorHAnsi" w:cstheme="minorHAnsi"/>
          <w:sz w:val="22"/>
          <w:szCs w:val="22"/>
          <w:lang w:val="en-GB" w:eastAsia="de-DE"/>
        </w:rPr>
        <w:t xml:space="preserve">The Chair of ENAV introduced an input paper on the </w:t>
      </w:r>
      <w:r w:rsidRPr="002C17AF">
        <w:rPr>
          <w:rFonts w:asciiTheme="minorHAnsi" w:hAnsiTheme="minorHAnsi" w:cstheme="minorHAnsi"/>
          <w:i/>
          <w:sz w:val="22"/>
          <w:szCs w:val="22"/>
          <w:lang w:val="en-GB" w:eastAsia="de-DE"/>
        </w:rPr>
        <w:t>Identification and Assessment of new and emerging technologies.</w:t>
      </w:r>
    </w:p>
    <w:p w:rsidR="002C17AF" w:rsidRPr="002C17AF" w:rsidRDefault="002C17AF" w:rsidP="002C17AF">
      <w:pPr>
        <w:pStyle w:val="Corpsdetexte"/>
        <w:rPr>
          <w:rFonts w:asciiTheme="minorHAnsi" w:hAnsiTheme="minorHAnsi" w:cstheme="minorHAnsi"/>
          <w:sz w:val="22"/>
          <w:szCs w:val="22"/>
          <w:lang w:val="en-GB" w:eastAsia="de-DE"/>
        </w:rPr>
      </w:pPr>
      <w:r w:rsidRPr="002C17AF">
        <w:rPr>
          <w:rFonts w:asciiTheme="minorHAnsi" w:hAnsiTheme="minorHAnsi" w:cstheme="minorHAnsi"/>
          <w:sz w:val="22"/>
          <w:szCs w:val="22"/>
          <w:lang w:val="en-GB" w:eastAsia="de-DE"/>
        </w:rPr>
        <w:t xml:space="preserve">A procedure for assessing new technologies has been put in place in the e-NAV committee. The thinking is that as new technologies emerge, IALA will assess these in order to identify their suitability for use by our members in their delivery of various Aids to Navigation services. </w:t>
      </w: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One of the technologies being assessed is a method for digitizing VHF voice communication. This technology will allow the use of four channels in the space used by one channel today.</w:t>
      </w: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It is being discussed in the committees whether IALA should be spearheading the digitalization of the maritime VHF band in general. We have an interest in the use of VHF for VTS operations and the primary driver for this development is to ensure effective usage of the frequency spectrum allocated for Maritime use.</w:t>
      </w: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The future of DGNSS systems was also discussed and a workshop is planned in Edinburgh in the last week of January 2020.</w:t>
      </w: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It is believed that this will lead to revised guidance on DGNSS and the recapitalisation of stations which have reached their end of life.</w:t>
      </w:r>
    </w:p>
    <w:p w:rsidR="002C17AF" w:rsidRPr="002C17AF" w:rsidRDefault="002C17AF" w:rsidP="002C17AF">
      <w:pPr>
        <w:rPr>
          <w:rFonts w:asciiTheme="minorHAnsi" w:hAnsiTheme="minorHAnsi" w:cstheme="minorHAnsi"/>
          <w:lang w:val="en-GB"/>
        </w:rPr>
      </w:pPr>
      <w:r w:rsidRPr="002C17AF">
        <w:rPr>
          <w:rFonts w:asciiTheme="minorHAnsi" w:hAnsiTheme="minorHAnsi" w:cstheme="minorHAnsi"/>
          <w:lang w:val="en-GB"/>
        </w:rPr>
        <w:t>A possible outcome could be that IALA could advise members to keep their DGNSS systems operational in regions where Satellite Based Augmentation Systems (SBAS) are not available, and that it could be acceptable to shut down DGNSS systems in regions with good SBAS coverage.</w:t>
      </w:r>
    </w:p>
    <w:p w:rsidR="004C2C12" w:rsidRPr="002C17AF" w:rsidRDefault="00CB543F" w:rsidP="00BB60D2">
      <w:pPr>
        <w:pStyle w:val="Corpsdetexte"/>
        <w:rPr>
          <w:rFonts w:asciiTheme="minorHAnsi" w:hAnsiTheme="minorHAnsi" w:cstheme="minorHAnsi"/>
          <w:sz w:val="22"/>
          <w:szCs w:val="22"/>
          <w:lang w:val="en-GB" w:eastAsia="de-DE"/>
        </w:rPr>
      </w:pPr>
      <w:r w:rsidRPr="002C17AF">
        <w:rPr>
          <w:rFonts w:asciiTheme="minorHAnsi" w:hAnsiTheme="minorHAnsi" w:cstheme="minorHAnsi"/>
          <w:sz w:val="22"/>
          <w:szCs w:val="22"/>
          <w:lang w:val="en-GB" w:eastAsia="de-DE"/>
        </w:rPr>
        <w:t>IALA National Members and their Governments have been invited to take part in a Preparatory Diplomatic Conference in Paris on 18 &amp; 19 April 2017.  The purpose of this Conference is to facilitate the process towards a Diplomatic Conference to establish IALA as an IGO through an international Convention.</w:t>
      </w:r>
    </w:p>
    <w:p w:rsidR="00FE35BC" w:rsidRPr="00E34451" w:rsidRDefault="00FE35BC" w:rsidP="00A446C9">
      <w:pPr>
        <w:pStyle w:val="Corpsdetexte"/>
        <w:rPr>
          <w:rFonts w:ascii="Calibri" w:hAnsi="Calibri" w:cs="Calibri"/>
          <w:sz w:val="22"/>
          <w:szCs w:val="22"/>
          <w:lang w:val="en-GB"/>
        </w:rPr>
      </w:pPr>
    </w:p>
    <w:sectPr w:rsidR="00FE35BC" w:rsidRPr="00E34451" w:rsidSect="00A27AE7">
      <w:headerReference w:type="default" r:id="rId9"/>
      <w:footerReference w:type="default" r:id="rId10"/>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4FE" w:rsidRDefault="006904FE" w:rsidP="00362CD9">
      <w:r>
        <w:separator/>
      </w:r>
    </w:p>
  </w:endnote>
  <w:endnote w:type="continuationSeparator" w:id="0">
    <w:p w:rsidR="006904FE" w:rsidRDefault="006904F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BC" w:rsidRPr="00036B9E" w:rsidRDefault="00FE35BC">
    <w:pPr>
      <w:pStyle w:val="Pieddepage"/>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CB543F">
      <w:rPr>
        <w:rFonts w:ascii="Calibri" w:hAnsi="Calibri" w:cs="Calibri"/>
        <w:noProof/>
      </w:rPr>
      <w:t>2</w:t>
    </w:r>
    <w:r w:rsidRPr="00036B9E">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4FE" w:rsidRDefault="006904FE" w:rsidP="00362CD9">
      <w:r>
        <w:separator/>
      </w:r>
    </w:p>
  </w:footnote>
  <w:footnote w:type="continuationSeparator" w:id="0">
    <w:p w:rsidR="006904FE" w:rsidRDefault="006904F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162" w:rsidRDefault="00FC4162" w:rsidP="007A395D">
    <w:pPr>
      <w:pStyle w:val="En-tte"/>
      <w:jc w:val="right"/>
    </w:pPr>
    <w:r>
      <w:rPr>
        <w:noProof/>
        <w:lang w:eastAsia="fr-FR"/>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5745C4" w:rsidP="007A395D">
    <w:pPr>
      <w:pStyle w:val="En-tte"/>
      <w:jc w:val="right"/>
      <w:rPr>
        <w:rFonts w:asciiTheme="minorHAnsi" w:hAnsiTheme="minorHAnsi" w:cstheme="minorHAnsi"/>
      </w:rPr>
    </w:pPr>
    <w:r>
      <w:rPr>
        <w:rFonts w:asciiTheme="minorHAnsi" w:hAnsiTheme="minorHAnsi" w:cstheme="minorHAnsi"/>
      </w:rPr>
      <w:t>LAP18-10.1</w:t>
    </w:r>
  </w:p>
  <w:p w:rsidR="00FC4162" w:rsidRPr="00FC4162" w:rsidRDefault="00FC4162" w:rsidP="007A395D">
    <w:pPr>
      <w:pStyle w:val="En-tte"/>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2"/>
  </w:num>
  <w:num w:numId="4">
    <w:abstractNumId w:val="23"/>
  </w:num>
  <w:num w:numId="5">
    <w:abstractNumId w:val="10"/>
  </w:num>
  <w:num w:numId="6">
    <w:abstractNumId w:val="8"/>
  </w:num>
  <w:num w:numId="7">
    <w:abstractNumId w:val="17"/>
  </w:num>
  <w:num w:numId="8">
    <w:abstractNumId w:val="16"/>
  </w:num>
  <w:num w:numId="9">
    <w:abstractNumId w:val="22"/>
  </w:num>
  <w:num w:numId="10">
    <w:abstractNumId w:val="6"/>
  </w:num>
  <w:num w:numId="11">
    <w:abstractNumId w:val="18"/>
  </w:num>
  <w:num w:numId="12">
    <w:abstractNumId w:val="12"/>
  </w:num>
  <w:num w:numId="13">
    <w:abstractNumId w:val="11"/>
  </w:num>
  <w:num w:numId="14">
    <w:abstractNumId w:val="4"/>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13"/>
  </w:num>
  <w:num w:numId="20">
    <w:abstractNumId w:val="19"/>
  </w:num>
  <w:num w:numId="21">
    <w:abstractNumId w:val="5"/>
  </w:num>
  <w:num w:numId="22">
    <w:abstractNumId w:val="3"/>
  </w:num>
  <w:num w:numId="23">
    <w:abstractNumId w:val="20"/>
  </w:num>
  <w:num w:numId="24">
    <w:abstractNumId w:val="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563D"/>
    <w:rsid w:val="00016ACD"/>
    <w:rsid w:val="00036B9E"/>
    <w:rsid w:val="00037DF4"/>
    <w:rsid w:val="0004700E"/>
    <w:rsid w:val="00070C13"/>
    <w:rsid w:val="000715C9"/>
    <w:rsid w:val="000726B6"/>
    <w:rsid w:val="00084F33"/>
    <w:rsid w:val="000A77A7"/>
    <w:rsid w:val="000A7930"/>
    <w:rsid w:val="000B1707"/>
    <w:rsid w:val="000B3622"/>
    <w:rsid w:val="000C1B3E"/>
    <w:rsid w:val="000C349E"/>
    <w:rsid w:val="00110AE7"/>
    <w:rsid w:val="00154A76"/>
    <w:rsid w:val="00176CDE"/>
    <w:rsid w:val="00177F4D"/>
    <w:rsid w:val="00180DDA"/>
    <w:rsid w:val="00197F97"/>
    <w:rsid w:val="001B2A2D"/>
    <w:rsid w:val="001B737D"/>
    <w:rsid w:val="001C44A3"/>
    <w:rsid w:val="001C7068"/>
    <w:rsid w:val="001E0E15"/>
    <w:rsid w:val="001F528A"/>
    <w:rsid w:val="001F704E"/>
    <w:rsid w:val="001F7B3E"/>
    <w:rsid w:val="001F7DEE"/>
    <w:rsid w:val="00201722"/>
    <w:rsid w:val="002125B0"/>
    <w:rsid w:val="00221FCB"/>
    <w:rsid w:val="00243228"/>
    <w:rsid w:val="00251483"/>
    <w:rsid w:val="00254641"/>
    <w:rsid w:val="00255CAA"/>
    <w:rsid w:val="00264305"/>
    <w:rsid w:val="002A0346"/>
    <w:rsid w:val="002A4487"/>
    <w:rsid w:val="002B49E9"/>
    <w:rsid w:val="002C17AF"/>
    <w:rsid w:val="002C632E"/>
    <w:rsid w:val="002D3E8B"/>
    <w:rsid w:val="002D4575"/>
    <w:rsid w:val="002D5C0C"/>
    <w:rsid w:val="002E03D1"/>
    <w:rsid w:val="002E6B74"/>
    <w:rsid w:val="002E6FCA"/>
    <w:rsid w:val="002F7110"/>
    <w:rsid w:val="0030208E"/>
    <w:rsid w:val="00313D9F"/>
    <w:rsid w:val="00316D84"/>
    <w:rsid w:val="00327038"/>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C2C12"/>
    <w:rsid w:val="004D1D85"/>
    <w:rsid w:val="004D3C3A"/>
    <w:rsid w:val="004D5221"/>
    <w:rsid w:val="004E1CD1"/>
    <w:rsid w:val="004E1ED6"/>
    <w:rsid w:val="005107EB"/>
    <w:rsid w:val="00521345"/>
    <w:rsid w:val="00526DF0"/>
    <w:rsid w:val="00545CC4"/>
    <w:rsid w:val="00551FFF"/>
    <w:rsid w:val="005607A2"/>
    <w:rsid w:val="00560B70"/>
    <w:rsid w:val="0057198B"/>
    <w:rsid w:val="00573CFE"/>
    <w:rsid w:val="005745C4"/>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76F6A"/>
    <w:rsid w:val="006904FE"/>
    <w:rsid w:val="00691FD0"/>
    <w:rsid w:val="00692148"/>
    <w:rsid w:val="006A1A1E"/>
    <w:rsid w:val="006C5948"/>
    <w:rsid w:val="006F2A74"/>
    <w:rsid w:val="007118F5"/>
    <w:rsid w:val="00712AA4"/>
    <w:rsid w:val="007146C4"/>
    <w:rsid w:val="00721AA1"/>
    <w:rsid w:val="00724B67"/>
    <w:rsid w:val="00732AED"/>
    <w:rsid w:val="007547F8"/>
    <w:rsid w:val="00765622"/>
    <w:rsid w:val="00770B6C"/>
    <w:rsid w:val="00783FEA"/>
    <w:rsid w:val="0078663A"/>
    <w:rsid w:val="007A395D"/>
    <w:rsid w:val="007B0218"/>
    <w:rsid w:val="007B4474"/>
    <w:rsid w:val="007B6BD5"/>
    <w:rsid w:val="007C346C"/>
    <w:rsid w:val="007D0309"/>
    <w:rsid w:val="007E6479"/>
    <w:rsid w:val="0080294B"/>
    <w:rsid w:val="00813FEC"/>
    <w:rsid w:val="00820181"/>
    <w:rsid w:val="00822CCC"/>
    <w:rsid w:val="0082480E"/>
    <w:rsid w:val="00832FD7"/>
    <w:rsid w:val="0083607C"/>
    <w:rsid w:val="00850293"/>
    <w:rsid w:val="00851373"/>
    <w:rsid w:val="00851BA6"/>
    <w:rsid w:val="0085654D"/>
    <w:rsid w:val="00861160"/>
    <w:rsid w:val="0086654F"/>
    <w:rsid w:val="0087301C"/>
    <w:rsid w:val="00880158"/>
    <w:rsid w:val="008A356F"/>
    <w:rsid w:val="008A3D16"/>
    <w:rsid w:val="008A4653"/>
    <w:rsid w:val="008A4717"/>
    <w:rsid w:val="008A50CC"/>
    <w:rsid w:val="008B17D6"/>
    <w:rsid w:val="008D1694"/>
    <w:rsid w:val="008D79CB"/>
    <w:rsid w:val="008E7BE5"/>
    <w:rsid w:val="008F07BC"/>
    <w:rsid w:val="00902CE6"/>
    <w:rsid w:val="00906BCA"/>
    <w:rsid w:val="0092692B"/>
    <w:rsid w:val="00943E9C"/>
    <w:rsid w:val="00953F4D"/>
    <w:rsid w:val="00960BB8"/>
    <w:rsid w:val="00964F5C"/>
    <w:rsid w:val="00973B57"/>
    <w:rsid w:val="009831C0"/>
    <w:rsid w:val="0099161D"/>
    <w:rsid w:val="009D1B73"/>
    <w:rsid w:val="009D7DCB"/>
    <w:rsid w:val="00A0389B"/>
    <w:rsid w:val="00A0486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85CD6"/>
    <w:rsid w:val="00B90A27"/>
    <w:rsid w:val="00B9554D"/>
    <w:rsid w:val="00BB2B9F"/>
    <w:rsid w:val="00BB60D2"/>
    <w:rsid w:val="00BB7D9E"/>
    <w:rsid w:val="00BC2334"/>
    <w:rsid w:val="00BD3CB8"/>
    <w:rsid w:val="00BD4E6F"/>
    <w:rsid w:val="00BE0308"/>
    <w:rsid w:val="00BE199C"/>
    <w:rsid w:val="00BF32F0"/>
    <w:rsid w:val="00BF4DCE"/>
    <w:rsid w:val="00C0322E"/>
    <w:rsid w:val="00C05CE5"/>
    <w:rsid w:val="00C6171E"/>
    <w:rsid w:val="00C638C0"/>
    <w:rsid w:val="00CA6F2C"/>
    <w:rsid w:val="00CB543F"/>
    <w:rsid w:val="00CB7895"/>
    <w:rsid w:val="00CF1871"/>
    <w:rsid w:val="00D019CE"/>
    <w:rsid w:val="00D0267E"/>
    <w:rsid w:val="00D0715A"/>
    <w:rsid w:val="00D1133E"/>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58C3"/>
    <w:rsid w:val="00E55927"/>
    <w:rsid w:val="00E6561D"/>
    <w:rsid w:val="00E839ED"/>
    <w:rsid w:val="00E912A6"/>
    <w:rsid w:val="00EA4844"/>
    <w:rsid w:val="00EA4D9C"/>
    <w:rsid w:val="00EA5A97"/>
    <w:rsid w:val="00EB75EE"/>
    <w:rsid w:val="00EE4C1D"/>
    <w:rsid w:val="00EF3685"/>
    <w:rsid w:val="00F04350"/>
    <w:rsid w:val="00F133DB"/>
    <w:rsid w:val="00F159EB"/>
    <w:rsid w:val="00F25BF4"/>
    <w:rsid w:val="00F267DB"/>
    <w:rsid w:val="00F3546A"/>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76E0AE"/>
  <w15:docId w15:val="{6ADF90F9-9678-42B1-AEBF-A1EA0047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Arial"/>
      <w:sz w:val="22"/>
      <w:szCs w:val="22"/>
      <w:lang w:val="fr-FR"/>
    </w:rPr>
  </w:style>
  <w:style w:type="paragraph" w:styleId="Titre1">
    <w:name w:val="heading 1"/>
    <w:basedOn w:val="Normal"/>
    <w:next w:val="Corpsdetexte"/>
    <w:link w:val="Titre1C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Titre2">
    <w:name w:val="heading 2"/>
    <w:basedOn w:val="Normal"/>
    <w:next w:val="Corpsdetexte"/>
    <w:link w:val="Titre2C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Titre3">
    <w:name w:val="heading 3"/>
    <w:basedOn w:val="Normal"/>
    <w:next w:val="Corpsdetexte"/>
    <w:link w:val="Titre3Car"/>
    <w:uiPriority w:val="99"/>
    <w:qFormat/>
    <w:rsid w:val="00D332B3"/>
    <w:pPr>
      <w:keepNext/>
      <w:numPr>
        <w:ilvl w:val="2"/>
        <w:numId w:val="14"/>
      </w:numPr>
      <w:spacing w:before="120" w:after="120"/>
      <w:outlineLvl w:val="2"/>
    </w:pPr>
    <w:rPr>
      <w:sz w:val="20"/>
      <w:szCs w:val="20"/>
      <w:lang w:eastAsia="de-DE"/>
    </w:rPr>
  </w:style>
  <w:style w:type="paragraph" w:styleId="Titre4">
    <w:name w:val="heading 4"/>
    <w:basedOn w:val="Normal"/>
    <w:next w:val="Retraitcorpsdetexte"/>
    <w:link w:val="Titre4Car"/>
    <w:uiPriority w:val="99"/>
    <w:qFormat/>
    <w:rsid w:val="00D332B3"/>
    <w:pPr>
      <w:keepNext/>
      <w:numPr>
        <w:ilvl w:val="3"/>
        <w:numId w:val="14"/>
      </w:numPr>
      <w:spacing w:before="120" w:after="120"/>
      <w:outlineLvl w:val="3"/>
    </w:pPr>
    <w:rPr>
      <w:sz w:val="20"/>
      <w:szCs w:val="20"/>
      <w:lang w:val="en-US" w:eastAsia="de-DE"/>
    </w:rPr>
  </w:style>
  <w:style w:type="paragraph" w:styleId="Titre5">
    <w:name w:val="heading 5"/>
    <w:basedOn w:val="Normal"/>
    <w:next w:val="Normal"/>
    <w:link w:val="Titre5C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Titre6">
    <w:name w:val="heading 6"/>
    <w:basedOn w:val="Normal"/>
    <w:next w:val="Retraitcorpsdetexte2"/>
    <w:link w:val="Titre6C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Titre7">
    <w:name w:val="heading 7"/>
    <w:basedOn w:val="Normal"/>
    <w:next w:val="Retraitcorpsdetexte2"/>
    <w:link w:val="Titre7C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Titre8">
    <w:name w:val="heading 8"/>
    <w:basedOn w:val="Normal"/>
    <w:next w:val="Retraitcorpsdetexte2"/>
    <w:link w:val="Titre8C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Titre9">
    <w:name w:val="heading 9"/>
    <w:basedOn w:val="Normal"/>
    <w:next w:val="Retraitcorpsdetexte2"/>
    <w:link w:val="Titre9C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05E43"/>
    <w:rPr>
      <w:rFonts w:ascii="Calibri" w:hAnsi="Calibri" w:cs="Calibri"/>
      <w:b/>
      <w:bCs/>
      <w:caps/>
      <w:color w:val="0070C0"/>
      <w:kern w:val="28"/>
      <w:sz w:val="24"/>
      <w:szCs w:val="24"/>
      <w:lang w:val="fr-FR" w:eastAsia="de-DE"/>
    </w:rPr>
  </w:style>
  <w:style w:type="character" w:customStyle="1" w:styleId="Titre2Car">
    <w:name w:val="Titre 2 Car"/>
    <w:link w:val="Titre2"/>
    <w:uiPriority w:val="99"/>
    <w:locked/>
    <w:rsid w:val="00605E43"/>
    <w:rPr>
      <w:rFonts w:ascii="Calibri" w:hAnsi="Calibri" w:cs="Calibri"/>
      <w:b/>
      <w:bCs/>
      <w:color w:val="0070C0"/>
      <w:sz w:val="24"/>
      <w:szCs w:val="24"/>
      <w:lang w:val="fr-FR" w:eastAsia="fr-FR"/>
    </w:rPr>
  </w:style>
  <w:style w:type="character" w:customStyle="1" w:styleId="Titre3Car">
    <w:name w:val="Titre 3 Car"/>
    <w:link w:val="Titre3"/>
    <w:uiPriority w:val="99"/>
    <w:locked/>
    <w:rsid w:val="00E00BE9"/>
    <w:rPr>
      <w:rFonts w:ascii="Arial" w:hAnsi="Arial" w:cs="Arial"/>
      <w:lang w:val="fr-FR" w:eastAsia="de-DE"/>
    </w:rPr>
  </w:style>
  <w:style w:type="character" w:customStyle="1" w:styleId="Titre4Car">
    <w:name w:val="Titre 4 Car"/>
    <w:link w:val="Titre4"/>
    <w:uiPriority w:val="99"/>
    <w:locked/>
    <w:rsid w:val="00E00BE9"/>
    <w:rPr>
      <w:rFonts w:ascii="Arial" w:hAnsi="Arial" w:cs="Arial"/>
      <w:lang w:val="en-US" w:eastAsia="de-DE"/>
    </w:rPr>
  </w:style>
  <w:style w:type="character" w:customStyle="1" w:styleId="Titre5Car">
    <w:name w:val="Titre 5 Car"/>
    <w:link w:val="Titre5"/>
    <w:uiPriority w:val="99"/>
    <w:locked/>
    <w:rsid w:val="00D332B3"/>
    <w:rPr>
      <w:rFonts w:ascii="Arial" w:eastAsia="Times New Roman" w:hAnsi="Arial" w:cs="Arial"/>
      <w:lang w:val="de-DE" w:eastAsia="de-DE"/>
    </w:rPr>
  </w:style>
  <w:style w:type="character" w:customStyle="1" w:styleId="Titre6Car">
    <w:name w:val="Titre 6 Car"/>
    <w:link w:val="Titre6"/>
    <w:uiPriority w:val="99"/>
    <w:locked/>
    <w:rsid w:val="00E00BE9"/>
    <w:rPr>
      <w:rFonts w:ascii="Arial" w:hAnsi="Arial" w:cs="Arial"/>
      <w:lang w:val="de-DE" w:eastAsia="de-DE"/>
    </w:rPr>
  </w:style>
  <w:style w:type="character" w:customStyle="1" w:styleId="Titre7Car">
    <w:name w:val="Titre 7 Car"/>
    <w:link w:val="Titre7"/>
    <w:uiPriority w:val="99"/>
    <w:locked/>
    <w:rsid w:val="00E00BE9"/>
    <w:rPr>
      <w:rFonts w:ascii="Arial" w:hAnsi="Arial" w:cs="Arial"/>
      <w:lang w:val="de-DE" w:eastAsia="de-DE"/>
    </w:rPr>
  </w:style>
  <w:style w:type="character" w:customStyle="1" w:styleId="Titre8Car">
    <w:name w:val="Titre 8 Car"/>
    <w:link w:val="Titre8"/>
    <w:uiPriority w:val="99"/>
    <w:locked/>
    <w:rsid w:val="00E00BE9"/>
    <w:rPr>
      <w:rFonts w:ascii="Arial" w:hAnsi="Arial" w:cs="Arial"/>
      <w:lang w:val="de-DE" w:eastAsia="de-DE"/>
    </w:rPr>
  </w:style>
  <w:style w:type="character" w:customStyle="1" w:styleId="Titre9Car">
    <w:name w:val="Titre 9 Car"/>
    <w:link w:val="Titre9"/>
    <w:uiPriority w:val="99"/>
    <w:locked/>
    <w:rsid w:val="00E00BE9"/>
    <w:rPr>
      <w:rFonts w:ascii="Arial" w:hAnsi="Arial" w:cs="Arial"/>
      <w:lang w:val="de-DE" w:eastAsia="de-DE"/>
    </w:rPr>
  </w:style>
  <w:style w:type="paragraph" w:customStyle="1" w:styleId="Annex">
    <w:name w:val="Annex"/>
    <w:basedOn w:val="Titre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Corpsdetexte"/>
    <w:uiPriority w:val="99"/>
    <w:rsid w:val="008D1694"/>
    <w:pPr>
      <w:numPr>
        <w:numId w:val="3"/>
      </w:numPr>
      <w:spacing w:before="120" w:after="120"/>
    </w:pPr>
    <w:rPr>
      <w:b/>
      <w:bCs/>
      <w:caps/>
      <w:sz w:val="24"/>
      <w:szCs w:val="24"/>
    </w:rPr>
  </w:style>
  <w:style w:type="paragraph" w:customStyle="1" w:styleId="AnnexHeading2">
    <w:name w:val="Annex Heading 2"/>
    <w:basedOn w:val="Normal"/>
    <w:next w:val="Corpsdetexte"/>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Corpsdetexte"/>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Corpsdetexte">
    <w:name w:val="Body Text"/>
    <w:basedOn w:val="Normal"/>
    <w:link w:val="CorpsdetexteCar"/>
    <w:uiPriority w:val="99"/>
    <w:rsid w:val="008D1694"/>
    <w:pPr>
      <w:spacing w:after="120"/>
      <w:jc w:val="both"/>
    </w:pPr>
    <w:rPr>
      <w:sz w:val="20"/>
      <w:szCs w:val="20"/>
      <w:lang w:eastAsia="fr-FR"/>
    </w:rPr>
  </w:style>
  <w:style w:type="character" w:customStyle="1" w:styleId="CorpsdetexteCar">
    <w:name w:val="Corps de texte Car"/>
    <w:link w:val="Corpsdetexte"/>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Pieddepage">
    <w:name w:val="footer"/>
    <w:basedOn w:val="Normal"/>
    <w:link w:val="PieddepageCar"/>
    <w:uiPriority w:val="99"/>
    <w:rsid w:val="008D1694"/>
    <w:pPr>
      <w:tabs>
        <w:tab w:val="center" w:pos="4820"/>
        <w:tab w:val="right" w:pos="9639"/>
      </w:tabs>
    </w:pPr>
    <w:rPr>
      <w:sz w:val="20"/>
      <w:szCs w:val="20"/>
      <w:lang w:eastAsia="fr-FR"/>
    </w:rPr>
  </w:style>
  <w:style w:type="character" w:customStyle="1" w:styleId="PieddepageCar">
    <w:name w:val="Pied de page Car"/>
    <w:link w:val="Pieddepage"/>
    <w:uiPriority w:val="99"/>
    <w:locked/>
    <w:rsid w:val="00084F33"/>
    <w:rPr>
      <w:rFonts w:ascii="Arial" w:hAnsi="Arial" w:cs="Arial"/>
      <w:sz w:val="24"/>
      <w:szCs w:val="24"/>
    </w:rPr>
  </w:style>
  <w:style w:type="paragraph" w:styleId="En-tte">
    <w:name w:val="header"/>
    <w:basedOn w:val="Normal"/>
    <w:link w:val="En-tteCar"/>
    <w:uiPriority w:val="99"/>
    <w:rsid w:val="008D1694"/>
    <w:pPr>
      <w:tabs>
        <w:tab w:val="center" w:pos="4820"/>
        <w:tab w:val="right" w:pos="9639"/>
      </w:tabs>
    </w:pPr>
    <w:rPr>
      <w:sz w:val="20"/>
      <w:szCs w:val="20"/>
    </w:rPr>
  </w:style>
  <w:style w:type="character" w:customStyle="1" w:styleId="En-tteCar">
    <w:name w:val="En-tête Car"/>
    <w:link w:val="En-tte"/>
    <w:uiPriority w:val="99"/>
    <w:locked/>
    <w:rsid w:val="005C566C"/>
    <w:rPr>
      <w:rFonts w:ascii="Arial" w:hAnsi="Arial" w:cs="Arial"/>
      <w:sz w:val="24"/>
      <w:szCs w:val="24"/>
      <w:lang w:eastAsia="en-GB"/>
    </w:rPr>
  </w:style>
  <w:style w:type="character" w:styleId="Lienhypertexte">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Numrodepage">
    <w:name w:val="page number"/>
    <w:basedOn w:val="Policepardfaut"/>
    <w:uiPriority w:val="99"/>
    <w:rsid w:val="008D1694"/>
  </w:style>
  <w:style w:type="paragraph" w:styleId="Tabledesillustration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M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M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M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M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M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M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M7">
    <w:name w:val="toc 7"/>
    <w:basedOn w:val="Normal"/>
    <w:next w:val="Normal"/>
    <w:autoRedefine/>
    <w:uiPriority w:val="99"/>
    <w:semiHidden/>
    <w:rsid w:val="00243228"/>
    <w:pPr>
      <w:ind w:left="1200"/>
    </w:pPr>
    <w:rPr>
      <w:sz w:val="20"/>
      <w:szCs w:val="20"/>
    </w:rPr>
  </w:style>
  <w:style w:type="paragraph" w:styleId="TM8">
    <w:name w:val="toc 8"/>
    <w:basedOn w:val="Normal"/>
    <w:next w:val="Normal"/>
    <w:autoRedefine/>
    <w:uiPriority w:val="99"/>
    <w:semiHidden/>
    <w:rsid w:val="00243228"/>
    <w:pPr>
      <w:ind w:left="1440"/>
    </w:pPr>
    <w:rPr>
      <w:sz w:val="20"/>
      <w:szCs w:val="20"/>
    </w:rPr>
  </w:style>
  <w:style w:type="paragraph" w:styleId="TM9">
    <w:name w:val="toc 9"/>
    <w:basedOn w:val="Normal"/>
    <w:next w:val="Normal"/>
    <w:autoRedefine/>
    <w:uiPriority w:val="99"/>
    <w:semiHidden/>
    <w:rsid w:val="00243228"/>
    <w:pPr>
      <w:ind w:left="1680"/>
    </w:pPr>
    <w:rPr>
      <w:sz w:val="20"/>
      <w:szCs w:val="20"/>
    </w:rPr>
  </w:style>
  <w:style w:type="paragraph" w:styleId="Retraitcorpsdetexte">
    <w:name w:val="Body Text Indent"/>
    <w:basedOn w:val="Normal"/>
    <w:link w:val="RetraitcorpsdetexteCar"/>
    <w:uiPriority w:val="99"/>
    <w:rsid w:val="008D1694"/>
    <w:pPr>
      <w:spacing w:after="120"/>
      <w:ind w:left="567"/>
    </w:pPr>
    <w:rPr>
      <w:sz w:val="20"/>
      <w:szCs w:val="20"/>
      <w:lang w:eastAsia="fr-FR"/>
    </w:rPr>
  </w:style>
  <w:style w:type="character" w:customStyle="1" w:styleId="RetraitcorpsdetexteCar">
    <w:name w:val="Retrait corps de texte Car"/>
    <w:link w:val="Retraitcorpsdetexte"/>
    <w:uiPriority w:val="99"/>
    <w:locked/>
    <w:rsid w:val="00243228"/>
    <w:rPr>
      <w:rFonts w:ascii="Arial" w:hAnsi="Arial" w:cs="Arial"/>
      <w:sz w:val="24"/>
      <w:szCs w:val="24"/>
    </w:rPr>
  </w:style>
  <w:style w:type="paragraph" w:styleId="Retraitcorpsdetexte2">
    <w:name w:val="Body Text Indent 2"/>
    <w:basedOn w:val="Normal"/>
    <w:link w:val="Retraitcorpsdetexte2Car"/>
    <w:uiPriority w:val="99"/>
    <w:rsid w:val="008D1694"/>
    <w:pPr>
      <w:spacing w:after="120"/>
      <w:ind w:left="1134"/>
      <w:jc w:val="both"/>
    </w:pPr>
    <w:rPr>
      <w:sz w:val="20"/>
      <w:szCs w:val="20"/>
      <w:lang w:eastAsia="de-DE"/>
    </w:rPr>
  </w:style>
  <w:style w:type="character" w:customStyle="1" w:styleId="Retraitcorpsdetexte2Car">
    <w:name w:val="Retrait corps de texte 2 Car"/>
    <w:link w:val="Retraitcorpsdetexte2"/>
    <w:uiPriority w:val="99"/>
    <w:locked/>
    <w:rsid w:val="00243228"/>
    <w:rPr>
      <w:rFonts w:ascii="Arial" w:hAnsi="Arial" w:cs="Arial"/>
      <w:sz w:val="24"/>
      <w:szCs w:val="24"/>
      <w:lang w:eastAsia="de-DE"/>
    </w:rPr>
  </w:style>
  <w:style w:type="character" w:styleId="Appelnotedebasdep">
    <w:name w:val="footnote reference"/>
    <w:uiPriority w:val="99"/>
    <w:semiHidden/>
    <w:rsid w:val="008D1694"/>
    <w:rPr>
      <w:rFonts w:ascii="Arial" w:hAnsi="Arial" w:cs="Arial"/>
      <w:sz w:val="16"/>
      <w:szCs w:val="16"/>
    </w:rPr>
  </w:style>
  <w:style w:type="paragraph" w:styleId="Notedebasdepage">
    <w:name w:val="footnote text"/>
    <w:basedOn w:val="Normal"/>
    <w:link w:val="NotedebasdepageCar"/>
    <w:uiPriority w:val="99"/>
    <w:semiHidden/>
    <w:rsid w:val="00243228"/>
    <w:rPr>
      <w:sz w:val="20"/>
      <w:szCs w:val="20"/>
      <w:lang w:eastAsia="fr-FR"/>
    </w:rPr>
  </w:style>
  <w:style w:type="character" w:customStyle="1" w:styleId="NotedebasdepageCar">
    <w:name w:val="Note de bas de page Car"/>
    <w:link w:val="Notedebasdepage"/>
    <w:uiPriority w:val="99"/>
    <w:semiHidden/>
    <w:locked/>
    <w:rsid w:val="00243228"/>
    <w:rPr>
      <w:rFonts w:ascii="Arial" w:hAnsi="Arial" w:cs="Arial"/>
      <w:sz w:val="20"/>
      <w:szCs w:val="20"/>
    </w:rPr>
  </w:style>
  <w:style w:type="paragraph" w:styleId="Sous-titre">
    <w:name w:val="Subtitle"/>
    <w:basedOn w:val="Normal"/>
    <w:link w:val="Sous-titreCar"/>
    <w:uiPriority w:val="99"/>
    <w:qFormat/>
    <w:rsid w:val="008D1694"/>
    <w:pPr>
      <w:spacing w:after="60"/>
      <w:jc w:val="center"/>
      <w:outlineLvl w:val="1"/>
    </w:pPr>
    <w:rPr>
      <w:sz w:val="20"/>
      <w:szCs w:val="20"/>
      <w:lang w:eastAsia="fr-FR"/>
    </w:rPr>
  </w:style>
  <w:style w:type="character" w:customStyle="1" w:styleId="Sous-titreCar">
    <w:name w:val="Sous-titre Car"/>
    <w:link w:val="Sous-titre"/>
    <w:uiPriority w:val="99"/>
    <w:locked/>
    <w:rsid w:val="00243228"/>
    <w:rPr>
      <w:rFonts w:ascii="Arial" w:hAnsi="Arial" w:cs="Arial"/>
      <w:sz w:val="24"/>
      <w:szCs w:val="24"/>
    </w:rPr>
  </w:style>
  <w:style w:type="paragraph" w:styleId="Titre">
    <w:name w:val="Title"/>
    <w:basedOn w:val="Normal"/>
    <w:link w:val="TitreCar"/>
    <w:uiPriority w:val="99"/>
    <w:qFormat/>
    <w:rsid w:val="00943E9C"/>
    <w:pPr>
      <w:spacing w:before="120" w:after="240"/>
      <w:jc w:val="center"/>
      <w:outlineLvl w:val="0"/>
    </w:pPr>
    <w:rPr>
      <w:b/>
      <w:bCs/>
      <w:kern w:val="28"/>
      <w:sz w:val="32"/>
      <w:szCs w:val="32"/>
      <w:lang w:eastAsia="fr-FR"/>
    </w:rPr>
  </w:style>
  <w:style w:type="character" w:customStyle="1" w:styleId="TitreCar">
    <w:name w:val="Titre Car"/>
    <w:link w:val="Titr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Corpsdetexte"/>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Corpsdetexte"/>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Corpsdetexte"/>
    <w:uiPriority w:val="99"/>
    <w:rsid w:val="008D1694"/>
    <w:pPr>
      <w:numPr>
        <w:ilvl w:val="3"/>
        <w:numId w:val="5"/>
      </w:numPr>
      <w:spacing w:before="120" w:after="120"/>
    </w:pPr>
  </w:style>
  <w:style w:type="paragraph" w:customStyle="1" w:styleId="equation">
    <w:name w:val="equation"/>
    <w:basedOn w:val="Normal"/>
    <w:next w:val="Corpsdetexte"/>
    <w:uiPriority w:val="99"/>
    <w:rsid w:val="008A50CC"/>
    <w:pPr>
      <w:keepNext/>
      <w:numPr>
        <w:numId w:val="13"/>
      </w:numPr>
      <w:tabs>
        <w:tab w:val="left" w:pos="142"/>
      </w:tabs>
      <w:spacing w:after="120"/>
      <w:jc w:val="right"/>
    </w:pPr>
    <w:rPr>
      <w:rFonts w:eastAsia="Times New Roman"/>
      <w:lang w:eastAsia="en-US"/>
    </w:rPr>
  </w:style>
  <w:style w:type="table" w:styleId="Grilledutableau">
    <w:name w:val="Table Grid"/>
    <w:basedOn w:val="Tableau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Textedebulles">
    <w:name w:val="Balloon Text"/>
    <w:basedOn w:val="Normal"/>
    <w:link w:val="TextedebullesCar"/>
    <w:uiPriority w:val="99"/>
    <w:semiHidden/>
    <w:rsid w:val="008A356F"/>
    <w:rPr>
      <w:rFonts w:ascii="Tahoma" w:hAnsi="Tahoma" w:cs="Tahoma"/>
      <w:sz w:val="16"/>
      <w:szCs w:val="16"/>
    </w:rPr>
  </w:style>
  <w:style w:type="character" w:customStyle="1" w:styleId="TextedebullesCar">
    <w:name w:val="Texte de bulles Car"/>
    <w:link w:val="Textedebulles"/>
    <w:uiPriority w:val="99"/>
    <w:semiHidden/>
    <w:locked/>
    <w:rsid w:val="008A356F"/>
    <w:rPr>
      <w:rFonts w:ascii="Tahoma" w:hAnsi="Tahoma" w:cs="Tahoma"/>
      <w:sz w:val="16"/>
      <w:szCs w:val="16"/>
    </w:rPr>
  </w:style>
  <w:style w:type="paragraph" w:styleId="Paragraphedeliste">
    <w:name w:val="List Paragraph"/>
    <w:basedOn w:val="Normal"/>
    <w:uiPriority w:val="99"/>
    <w:qFormat/>
    <w:rsid w:val="00420A38"/>
    <w:pPr>
      <w:ind w:left="720"/>
    </w:pPr>
  </w:style>
  <w:style w:type="character" w:styleId="Marquedecommentaire">
    <w:name w:val="annotation reference"/>
    <w:uiPriority w:val="99"/>
    <w:semiHidden/>
    <w:rsid w:val="00EA5A97"/>
    <w:rPr>
      <w:sz w:val="16"/>
      <w:szCs w:val="16"/>
    </w:rPr>
  </w:style>
  <w:style w:type="paragraph" w:styleId="Commentaire">
    <w:name w:val="annotation text"/>
    <w:basedOn w:val="Normal"/>
    <w:link w:val="CommentaireCar"/>
    <w:uiPriority w:val="99"/>
    <w:semiHidden/>
    <w:rsid w:val="00EA5A97"/>
    <w:rPr>
      <w:sz w:val="20"/>
      <w:szCs w:val="20"/>
    </w:rPr>
  </w:style>
  <w:style w:type="character" w:customStyle="1" w:styleId="CommentaireCar">
    <w:name w:val="Commentaire Car"/>
    <w:link w:val="Commentaire"/>
    <w:uiPriority w:val="99"/>
    <w:semiHidden/>
    <w:locked/>
    <w:rsid w:val="00EA5A97"/>
    <w:rPr>
      <w:rFonts w:ascii="Arial" w:hAnsi="Arial" w:cs="Arial"/>
    </w:rPr>
  </w:style>
  <w:style w:type="paragraph" w:styleId="Objetducommentaire">
    <w:name w:val="annotation subject"/>
    <w:basedOn w:val="Commentaire"/>
    <w:next w:val="Commentaire"/>
    <w:link w:val="ObjetducommentaireCar"/>
    <w:uiPriority w:val="99"/>
    <w:semiHidden/>
    <w:rsid w:val="00EA5A97"/>
    <w:rPr>
      <w:b/>
      <w:bCs/>
    </w:rPr>
  </w:style>
  <w:style w:type="character" w:customStyle="1" w:styleId="ObjetducommentaireCar">
    <w:name w:val="Objet du commentaire Car"/>
    <w:link w:val="Objetducommentaire"/>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Aucuneliste"/>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855BC-1FC2-45B6-92F3-009937982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410</Words>
  <Characters>2339</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Audrey Guinault</cp:lastModifiedBy>
  <cp:revision>3</cp:revision>
  <cp:lastPrinted>2017-03-15T08:13:00Z</cp:lastPrinted>
  <dcterms:created xsi:type="dcterms:W3CDTF">2019-10-04T07:17:00Z</dcterms:created>
  <dcterms:modified xsi:type="dcterms:W3CDTF">2019-10-30T16:44:00Z</dcterms:modified>
</cp:coreProperties>
</file>